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Team  did a good estimate of velocity but we had to change directions in the middle of the week to follow the guidelines of other teams that are also working on NextCloud.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are still working on some user stories from the past sprint because we had changed directions on how the app needs to look and feel to the user.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Team worked individually mostly this sprint ,we met all together 2-3 times to discuss points of views and help with any possible blockers.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Team met with another Nextcloud team to discuss approaches.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</w:pPr>
      <w:r w:rsidDel="00000000" w:rsidR="00000000" w:rsidRPr="00000000">
        <w:rPr>
          <w:rtl w:val="0"/>
        </w:rPr>
        <w:t xml:space="preserve">Work on the logic behind all the user stories.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left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</w:pPr>
      <w:r w:rsidDel="00000000" w:rsidR="00000000" w:rsidRPr="00000000">
        <w:rPr>
          <w:rtl w:val="0"/>
        </w:rPr>
        <w:t xml:space="preserve">By learning more of Swift 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xnIn6qMObw0k4415Zfb6j5lHaA==">CgMxLjA4AHIhMVNkN3FPdzVYTkdtNkdxQk52SVRqMUhRdXZCT1FpQWM2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